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bookmarkStart w:id="0" w:name="_GoBack"/>
      <w:r w:rsidRPr="00C15AED">
        <w:rPr>
          <w:rFonts w:ascii="Source Sans Pro" w:eastAsia="Cambria" w:hAnsi="Source Sans Pro" w:cs="Courier New"/>
        </w:rPr>
        <w:t xml:space="preserve">Exhibition Checklist:  </w:t>
      </w:r>
      <w:r w:rsidRPr="00C15AED">
        <w:rPr>
          <w:rFonts w:ascii="Source Sans Pro" w:eastAsia="Cambria" w:hAnsi="Source Sans Pro" w:cs="Courier New"/>
          <w:b/>
          <w:i/>
        </w:rPr>
        <w:t>MFA 2012</w:t>
      </w:r>
    </w:p>
    <w:bookmarkEnd w:id="0"/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</w:rPr>
      </w:pPr>
      <w:r w:rsidRPr="00C15AED">
        <w:rPr>
          <w:rFonts w:ascii="Source Sans Pro" w:eastAsia="Cambria" w:hAnsi="Source Sans Pro" w:cs="Courier New"/>
        </w:rPr>
        <w:t>Venue: SUArt Galleries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</w:rPr>
        <w:t xml:space="preserve">Exhibition Dates: </w:t>
      </w:r>
      <w:r w:rsidRPr="00C15AED">
        <w:rPr>
          <w:rFonts w:ascii="Source Sans Pro" w:eastAsia="Cambria" w:hAnsi="Source Sans Pro" w:cs="Courier New"/>
          <w:b/>
          <w:i/>
        </w:rPr>
        <w:t>April 5- May 13, 2012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</w:rPr>
      </w:pPr>
    </w:p>
    <w:p w:rsidR="00C15AED" w:rsidRPr="00C15AED" w:rsidRDefault="00C15AED" w:rsidP="00C15AED">
      <w:pPr>
        <w:spacing w:after="0" w:line="240" w:lineRule="auto"/>
        <w:contextualSpacing/>
        <w:rPr>
          <w:rFonts w:ascii="Century Gothic" w:eastAsia="Cambria" w:hAnsi="Century Gothic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 xml:space="preserve">Maximillian Bauer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Twelve Sounds, Two Fish, </w:t>
      </w:r>
      <w:proofErr w:type="gramStart"/>
      <w:r w:rsidRPr="00C15AED">
        <w:rPr>
          <w:rFonts w:ascii="Source Sans Pro" w:eastAsia="Cambria" w:hAnsi="Source Sans Pro" w:cs="Courier New"/>
          <w:i/>
        </w:rPr>
        <w:t>And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The Bowl,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mixed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media installation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variable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dimensions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Visual Circle,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mixed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media installation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variable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dimensions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 xml:space="preserve">Lauren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Boldon</w:t>
      </w:r>
      <w:proofErr w:type="spell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spellStart"/>
      <w:r w:rsidRPr="00C15AED">
        <w:rPr>
          <w:rFonts w:ascii="Source Sans Pro" w:eastAsia="Cambria" w:hAnsi="Source Sans Pro" w:cs="Courier New"/>
          <w:i/>
        </w:rPr>
        <w:t>Sucratic</w:t>
      </w:r>
      <w:proofErr w:type="spellEnd"/>
      <w:r w:rsidRPr="00C15AED">
        <w:rPr>
          <w:rFonts w:ascii="Source Sans Pro" w:eastAsia="Cambria" w:hAnsi="Source Sans Pro" w:cs="Courier New"/>
          <w:i/>
        </w:rPr>
        <w:t xml:space="preserve"> Colony, 2012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electricity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, hanging ceiling panel, hard/software, magic, </w:t>
      </w:r>
      <w:proofErr w:type="spellStart"/>
      <w:r w:rsidRPr="00C15AED">
        <w:rPr>
          <w:rFonts w:ascii="Source Sans Pro" w:eastAsia="Cambria" w:hAnsi="Source Sans Pro" w:cs="Courier New"/>
          <w:i/>
        </w:rPr>
        <w:t>masonite</w:t>
      </w:r>
      <w:proofErr w:type="spellEnd"/>
      <w:r w:rsidRPr="00C15AED">
        <w:rPr>
          <w:rFonts w:ascii="Source Sans Pro" w:eastAsia="Cambria" w:hAnsi="Source Sans Pro" w:cs="Courier New"/>
          <w:i/>
        </w:rPr>
        <w:t>, oriented standard board, paint, resin, sugar and thoughts.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variable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dimensions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J.S. ‘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Jin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>’ Choi and James Stevens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White Chapel Nights, c2010-2012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digital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20 x 14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Rose Marie Cromwell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Everything Arrives,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digital prints.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dimensions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variable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 xml:space="preserve">Zach Dunn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Abyss Bowl, 2011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stoneware</w:t>
      </w:r>
      <w:proofErr w:type="gram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3 1/2 x 3 1/2 x 3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Stone Time,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Ceramics, salvaged wood, found objects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dimensions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variable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lastRenderedPageBreak/>
        <w:t xml:space="preserve">Michael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Giannattasio</w:t>
      </w:r>
      <w:proofErr w:type="spell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Untitled (Syracuse, New York, 2011), 2011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wood</w:t>
      </w:r>
      <w:proofErr w:type="gramEnd"/>
      <w:r w:rsidRPr="00C15AED">
        <w:rPr>
          <w:rFonts w:ascii="Source Sans Pro" w:eastAsia="Cambria" w:hAnsi="Source Sans Pro" w:cs="Courier New"/>
          <w:i/>
        </w:rPr>
        <w:t>, fabric, digital projectors, DVD players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108 x 96 x 96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proofErr w:type="spellStart"/>
      <w:r w:rsidRPr="00C15AED">
        <w:rPr>
          <w:rFonts w:ascii="Source Sans Pro" w:eastAsia="Cambria" w:hAnsi="Source Sans Pro" w:cs="Courier New"/>
          <w:b/>
          <w:i/>
        </w:rPr>
        <w:t>Eugénie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 xml:space="preserve"> Michelle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Giasson</w:t>
      </w:r>
      <w:proofErr w:type="spell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More is </w:t>
      </w:r>
      <w:proofErr w:type="gramStart"/>
      <w:r w:rsidRPr="00C15AED">
        <w:rPr>
          <w:rFonts w:ascii="Source Sans Pro" w:eastAsia="Cambria" w:hAnsi="Source Sans Pro" w:cs="Courier New"/>
          <w:i/>
        </w:rPr>
        <w:t>More</w:t>
      </w:r>
      <w:proofErr w:type="gramEnd"/>
      <w:r w:rsidRPr="00C15AED">
        <w:rPr>
          <w:rFonts w:ascii="Source Sans Pro" w:eastAsia="Cambria" w:hAnsi="Source Sans Pro" w:cs="Courier New"/>
          <w:i/>
        </w:rPr>
        <w:t>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mixed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media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dimensions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variable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 xml:space="preserve">Holland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Houdek</w:t>
      </w:r>
      <w:proofErr w:type="spell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Positions,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formed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copper, pierced, bolts, wing-nuts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dimensions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variable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Tessa J. Kennedy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“</w:t>
      </w:r>
      <w:proofErr w:type="gramStart"/>
      <w:r w:rsidRPr="00C15AED">
        <w:rPr>
          <w:rFonts w:ascii="Source Sans Pro" w:eastAsia="Cambria" w:hAnsi="Source Sans Pro" w:cs="Courier New"/>
          <w:i/>
        </w:rPr>
        <w:t>collective</w:t>
      </w:r>
      <w:proofErr w:type="gramEnd"/>
      <w:r w:rsidRPr="00C15AED">
        <w:rPr>
          <w:rFonts w:ascii="Source Sans Pro" w:eastAsia="Cambria" w:hAnsi="Source Sans Pro" w:cs="Courier New"/>
          <w:i/>
        </w:rPr>
        <w:t>” object, 2011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cast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and fabricated bronze, spray paint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6 inches x 6 inches x 2 1/2 inches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“</w:t>
      </w:r>
      <w:proofErr w:type="gramStart"/>
      <w:r w:rsidRPr="00C15AED">
        <w:rPr>
          <w:rFonts w:ascii="Source Sans Pro" w:eastAsia="Cambria" w:hAnsi="Source Sans Pro" w:cs="Courier New"/>
          <w:i/>
        </w:rPr>
        <w:t>linked</w:t>
      </w:r>
      <w:proofErr w:type="gramEnd"/>
      <w:r w:rsidRPr="00C15AED">
        <w:rPr>
          <w:rFonts w:ascii="Source Sans Pro" w:eastAsia="Cambria" w:hAnsi="Source Sans Pro" w:cs="Courier New"/>
          <w:i/>
        </w:rPr>
        <w:t>” brooch,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fabricated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copper, spray paint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10 inches x 1 1/2 inches x 1 1/2 inches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“</w:t>
      </w:r>
      <w:proofErr w:type="gramStart"/>
      <w:r w:rsidRPr="00C15AED">
        <w:rPr>
          <w:rFonts w:ascii="Source Sans Pro" w:eastAsia="Cambria" w:hAnsi="Source Sans Pro" w:cs="Courier New"/>
          <w:i/>
        </w:rPr>
        <w:t>nothing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is sacred” brooch, 2011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cast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and fabricated bronze, spray paint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5 1/2 inches x 4 1/2 inches x 1 inch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“</w:t>
      </w:r>
      <w:proofErr w:type="gramStart"/>
      <w:r w:rsidRPr="00C15AED">
        <w:rPr>
          <w:rFonts w:ascii="Source Sans Pro" w:eastAsia="Cambria" w:hAnsi="Source Sans Pro" w:cs="Courier New"/>
          <w:i/>
        </w:rPr>
        <w:t>to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all believers:”  wall installation,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mixed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media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9 feet x 9 feet x 1 foot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“</w:t>
      </w:r>
      <w:proofErr w:type="gramStart"/>
      <w:r w:rsidRPr="00C15AED">
        <w:rPr>
          <w:rFonts w:ascii="Source Sans Pro" w:eastAsia="Cambria" w:hAnsi="Source Sans Pro" w:cs="Courier New"/>
          <w:i/>
        </w:rPr>
        <w:t>to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all believers:” book,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paper</w:t>
      </w:r>
      <w:proofErr w:type="gramEnd"/>
      <w:r w:rsidRPr="00C15AED">
        <w:rPr>
          <w:rFonts w:ascii="Source Sans Pro" w:eastAsia="Cambria" w:hAnsi="Source Sans Pro" w:cs="Courier New"/>
          <w:i/>
        </w:rPr>
        <w:t>, cardboard, book cloth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10 inches x 8 inches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“</w:t>
      </w:r>
      <w:proofErr w:type="gramStart"/>
      <w:r w:rsidRPr="00C15AED">
        <w:rPr>
          <w:rFonts w:ascii="Source Sans Pro" w:eastAsia="Cambria" w:hAnsi="Source Sans Pro" w:cs="Courier New"/>
          <w:i/>
        </w:rPr>
        <w:t>untitled</w:t>
      </w:r>
      <w:proofErr w:type="gramEnd"/>
      <w:r w:rsidRPr="00C15AED">
        <w:rPr>
          <w:rFonts w:ascii="Source Sans Pro" w:eastAsia="Cambria" w:hAnsi="Source Sans Pro" w:cs="Courier New"/>
          <w:i/>
        </w:rPr>
        <w:t>” collection of rings,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mixed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media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dimensions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variable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proofErr w:type="spellStart"/>
      <w:r w:rsidRPr="00C15AED">
        <w:rPr>
          <w:rFonts w:ascii="Source Sans Pro" w:eastAsia="Cambria" w:hAnsi="Source Sans Pro" w:cs="Courier New"/>
          <w:b/>
          <w:i/>
        </w:rPr>
        <w:t>Kyoungju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 xml:space="preserve"> Kim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Melt in the Shade, 2011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experimental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b/w and color film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running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time: 6 minutes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 xml:space="preserve">Jay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Muhlin</w:t>
      </w:r>
      <w:proofErr w:type="spell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Guilty Pleasures: For Sale,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prints and couch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dimensions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variable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 xml:space="preserve">Vasilios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Papaioannu</w:t>
      </w:r>
      <w:proofErr w:type="spell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V, 2011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16mm film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running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time: 1:45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proofErr w:type="spellStart"/>
      <w:r w:rsidRPr="00C15AED">
        <w:rPr>
          <w:rFonts w:ascii="Source Sans Pro" w:eastAsia="Cambria" w:hAnsi="Source Sans Pro" w:cs="Courier New"/>
          <w:b/>
          <w:i/>
        </w:rPr>
        <w:t>Yiming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Nie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 xml:space="preserve">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Gaze,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digital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13 3/4 x 20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Ice World,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digital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13 3/4 x 20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Monster,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digital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13 3/4 x 20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Princess,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digital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13 3/4 x 20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The Legend of White Snake,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digital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13 3/4 x 20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Worship,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digital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13 3/4 x 20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Annie Ryerson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the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flood becomes the body, 2011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latex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on canvas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 42 x 42 inches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the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way she remembered sun and shade, 2012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latex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on panel 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60 x 144 inches 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Jennifer Turner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Clough Sand &amp; Stone Co. Inc.--Built 1940,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24 x 30 inches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Convergence,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video</w:t>
      </w:r>
      <w:proofErr w:type="gram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running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time: 8:04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Family Residence--Built 1920,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24 x 30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Family Residence--Built 19</w:t>
      </w:r>
      <w:proofErr w:type="gramStart"/>
      <w:r w:rsidRPr="00C15AED">
        <w:rPr>
          <w:rFonts w:ascii="Source Sans Pro" w:eastAsia="Cambria" w:hAnsi="Source Sans Pro" w:cs="Courier New"/>
          <w:i/>
        </w:rPr>
        <w:t>??,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24 x 30 inches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Frederick’s Dry Cleaner--Built 1950,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24 x 30 inches</w:t>
      </w: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God Is Here, 2011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mixed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media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63  x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47 1/2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Restaurant--Built 1957,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24 x 30 inches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The </w:t>
      </w:r>
      <w:proofErr w:type="spellStart"/>
      <w:r w:rsidRPr="00C15AED">
        <w:rPr>
          <w:rFonts w:ascii="Source Sans Pro" w:eastAsia="Cambria" w:hAnsi="Source Sans Pro" w:cs="Courier New"/>
          <w:i/>
        </w:rPr>
        <w:t>Lov</w:t>
      </w:r>
      <w:proofErr w:type="spellEnd"/>
      <w:r w:rsidRPr="00C15AED">
        <w:rPr>
          <w:rFonts w:ascii="Source Sans Pro" w:eastAsia="Cambria" w:hAnsi="Source Sans Pro" w:cs="Courier New"/>
          <w:i/>
        </w:rPr>
        <w:t>-Lee Shop--Built 1950,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inkjet print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24 x 30 inches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Rachel Van Pelt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It stopped in joy (the Graces)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Grace E.,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oil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on panel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48 x 72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Grace M.,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oil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on panel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48 x 72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Grace B.,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oil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on panel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48 x 72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Claire Ying-Chin Wang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r w:rsidRPr="00C15AED">
        <w:rPr>
          <w:rFonts w:ascii="Source Sans Pro" w:eastAsia="Cambria" w:hAnsi="Source Sans Pro" w:cs="Courier New"/>
          <w:b/>
          <w:i/>
        </w:rPr>
        <w:t>Jennifer Leigh Wright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untitled</w:t>
      </w:r>
      <w:proofErr w:type="gramEnd"/>
      <w:r w:rsidRPr="00C15AED">
        <w:rPr>
          <w:rFonts w:ascii="Source Sans Pro" w:eastAsia="Cambria" w:hAnsi="Source Sans Pro" w:cs="Courier New"/>
          <w:i/>
        </w:rPr>
        <w:t>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archival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digital prints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proofErr w:type="spellStart"/>
      <w:r w:rsidRPr="00C15AED">
        <w:rPr>
          <w:rFonts w:ascii="Source Sans Pro" w:eastAsia="Cambria" w:hAnsi="Source Sans Pro" w:cs="Courier New"/>
          <w:b/>
          <w:i/>
        </w:rPr>
        <w:t>Elif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 xml:space="preserve"> </w:t>
      </w:r>
      <w:proofErr w:type="spellStart"/>
      <w:r w:rsidRPr="00C15AED">
        <w:rPr>
          <w:rFonts w:ascii="Source Sans Pro" w:eastAsia="Cambria" w:hAnsi="Source Sans Pro" w:cs="Courier New"/>
          <w:b/>
          <w:i/>
        </w:rPr>
        <w:t>Yöney</w:t>
      </w:r>
      <w:proofErr w:type="spellEnd"/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Painless, bloodless with or without stitches,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mixed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media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variable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dimensions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proofErr w:type="spellStart"/>
      <w:r w:rsidRPr="00C15AED">
        <w:rPr>
          <w:rFonts w:ascii="Source Sans Pro" w:eastAsia="Cambria" w:hAnsi="Source Sans Pro" w:cs="Courier New"/>
          <w:b/>
          <w:i/>
        </w:rPr>
        <w:t>Jave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 xml:space="preserve"> Yoshimoto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spellStart"/>
      <w:r w:rsidRPr="00C15AED">
        <w:rPr>
          <w:rFonts w:ascii="MS Mincho" w:eastAsia="MS Mincho" w:hAnsi="MS Mincho" w:cs="MS Mincho" w:hint="eastAsia"/>
          <w:i/>
        </w:rPr>
        <w:t>河口の洗礼</w:t>
      </w:r>
      <w:proofErr w:type="spellEnd"/>
      <w:r w:rsidRPr="00C15AED">
        <w:rPr>
          <w:rFonts w:ascii="Source Sans Pro" w:eastAsia="Cambria" w:hAnsi="Source Sans Pro" w:cs="Courier New" w:hint="eastAsia"/>
          <w:i/>
        </w:rPr>
        <w:t xml:space="preserve"> (Baptism of concrete estuary)</w:t>
      </w:r>
      <w:r w:rsidRPr="00C15AED">
        <w:rPr>
          <w:rFonts w:ascii="Source Sans Pro" w:eastAsia="Cambria" w:hAnsi="Source Sans Pro" w:cs="Courier New"/>
          <w:i/>
        </w:rPr>
        <w:t>, 2012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proofErr w:type="gramStart"/>
      <w:r w:rsidRPr="00C15AED">
        <w:rPr>
          <w:rFonts w:ascii="Source Sans Pro" w:eastAsia="Cambria" w:hAnsi="Source Sans Pro" w:cs="Courier New"/>
          <w:i/>
        </w:rPr>
        <w:t>acrylic</w:t>
      </w:r>
      <w:proofErr w:type="gramEnd"/>
      <w:r w:rsidRPr="00C15AED">
        <w:rPr>
          <w:rFonts w:ascii="Source Sans Pro" w:eastAsia="Cambria" w:hAnsi="Source Sans Pro" w:cs="Courier New"/>
          <w:i/>
        </w:rPr>
        <w:t xml:space="preserve"> and gouache on Arches BFK Rives wove paper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 xml:space="preserve">42 x 363 inches 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  <w:proofErr w:type="spellStart"/>
      <w:r w:rsidRPr="00C15AED">
        <w:rPr>
          <w:rFonts w:ascii="Source Sans Pro" w:eastAsia="Cambria" w:hAnsi="Source Sans Pro" w:cs="Courier New"/>
          <w:b/>
          <w:i/>
        </w:rPr>
        <w:t>Xiaowen</w:t>
      </w:r>
      <w:proofErr w:type="spellEnd"/>
      <w:r w:rsidRPr="00C15AED">
        <w:rPr>
          <w:rFonts w:ascii="Source Sans Pro" w:eastAsia="Cambria" w:hAnsi="Source Sans Pro" w:cs="Courier New"/>
          <w:b/>
          <w:i/>
        </w:rPr>
        <w:t xml:space="preserve"> Zhu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Wearable Urban Routine, 2011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HD video on single-channel projection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i/>
        </w:rPr>
      </w:pPr>
      <w:r w:rsidRPr="00C15AED">
        <w:rPr>
          <w:rFonts w:ascii="Source Sans Pro" w:eastAsia="Cambria" w:hAnsi="Source Sans Pro" w:cs="Courier New"/>
          <w:i/>
        </w:rPr>
        <w:t>HD 1920*2080</w:t>
      </w: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rPr>
          <w:rFonts w:ascii="Source Sans Pro" w:eastAsia="Cambria" w:hAnsi="Source Sans Pro" w:cs="Courier New"/>
          <w:b/>
          <w:i/>
        </w:rPr>
      </w:pPr>
    </w:p>
    <w:p w:rsidR="00C15AED" w:rsidRPr="00C15AED" w:rsidRDefault="00C15AED" w:rsidP="00C15AED">
      <w:pPr>
        <w:spacing w:after="0" w:line="240" w:lineRule="auto"/>
        <w:contextualSpacing/>
        <w:rPr>
          <w:rFonts w:ascii="Source Sans Pro" w:eastAsia="Cambria" w:hAnsi="Source Sans Pro" w:cs="Times New Roman"/>
          <w:i/>
        </w:rPr>
      </w:pPr>
    </w:p>
    <w:p w:rsidR="002333F6" w:rsidRDefault="00C15AED"/>
    <w:sectPr w:rsidR="002333F6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C15AE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C15AE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C15AE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5C0023B7" wp14:editId="0C66FC6C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C15AED" w:rsidP="00536E7B">
    <w:pPr>
      <w:pStyle w:val="Header"/>
      <w:jc w:val="right"/>
      <w:rPr>
        <w:color w:val="595959"/>
        <w:sz w:val="16"/>
      </w:rPr>
    </w:pPr>
  </w:p>
  <w:p w:rsidR="00D029BD" w:rsidRDefault="00C15AED" w:rsidP="00204F26">
    <w:pPr>
      <w:pStyle w:val="Header"/>
      <w:rPr>
        <w:color w:val="595959"/>
        <w:sz w:val="16"/>
      </w:rPr>
    </w:pPr>
  </w:p>
  <w:p w:rsidR="00D029BD" w:rsidRDefault="00C15AED" w:rsidP="00536E7B">
    <w:pPr>
      <w:pStyle w:val="Header"/>
      <w:jc w:val="right"/>
      <w:rPr>
        <w:color w:val="595959"/>
        <w:sz w:val="16"/>
      </w:rPr>
    </w:pPr>
  </w:p>
  <w:p w:rsidR="00D029BD" w:rsidRDefault="00C15AED" w:rsidP="00536E7B">
    <w:pPr>
      <w:pStyle w:val="Header"/>
      <w:jc w:val="right"/>
      <w:rPr>
        <w:color w:val="595959"/>
        <w:sz w:val="16"/>
      </w:rPr>
    </w:pPr>
  </w:p>
  <w:p w:rsidR="00D029BD" w:rsidRPr="0082473E" w:rsidRDefault="00C15AED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D"/>
    <w:rsid w:val="005470F4"/>
    <w:rsid w:val="00796811"/>
    <w:rsid w:val="00C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12C72-DCDD-4AFA-8F44-B972862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AED"/>
  </w:style>
  <w:style w:type="paragraph" w:styleId="Footer">
    <w:name w:val="footer"/>
    <w:basedOn w:val="Normal"/>
    <w:link w:val="FooterChar"/>
    <w:uiPriority w:val="99"/>
    <w:semiHidden/>
    <w:unhideWhenUsed/>
    <w:rsid w:val="00C1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2014-09-23T17:18:00Z</dcterms:created>
  <dcterms:modified xsi:type="dcterms:W3CDTF">2014-09-23T17:28:00Z</dcterms:modified>
</cp:coreProperties>
</file>